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9AC" w:rsidRPr="000F5F9A" w:rsidRDefault="00CA19AC" w:rsidP="00CA19AC">
      <w:pPr>
        <w:pStyle w:val="1"/>
        <w:spacing w:line="360" w:lineRule="auto"/>
        <w:ind w:left="142"/>
        <w:jc w:val="center"/>
        <w:rPr>
          <w:szCs w:val="28"/>
        </w:rPr>
      </w:pPr>
      <w:r w:rsidRPr="000F5F9A">
        <w:rPr>
          <w:szCs w:val="28"/>
        </w:rPr>
        <w:t>Пояснювальна записка</w:t>
      </w:r>
    </w:p>
    <w:p w:rsidR="00CA19AC" w:rsidRPr="000F5F9A" w:rsidRDefault="00CA19AC" w:rsidP="00CA19AC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0F5F9A">
        <w:rPr>
          <w:b/>
          <w:sz w:val="28"/>
          <w:szCs w:val="28"/>
          <w:lang w:val="uk-UA"/>
        </w:rPr>
        <w:t>до рішення Лубенської міської ради</w:t>
      </w:r>
      <w:r w:rsidRPr="000F5F9A">
        <w:rPr>
          <w:sz w:val="28"/>
          <w:szCs w:val="28"/>
          <w:lang w:val="uk-UA"/>
        </w:rPr>
        <w:t xml:space="preserve"> «</w:t>
      </w:r>
      <w:r w:rsidRPr="000F5F9A">
        <w:rPr>
          <w:b/>
          <w:sz w:val="28"/>
          <w:szCs w:val="28"/>
          <w:lang w:val="uk-UA"/>
        </w:rPr>
        <w:t>Про затвердження фінансового плану Комунального підприємства «Комунальне некомерційне підприємство Лубенський міський центр первинної медико-санітарної допомоги» на 2019 рік у новій редакції», затвердженого рішенням Лубенської міської ради від 11 квітня 2019 року</w:t>
      </w:r>
    </w:p>
    <w:p w:rsidR="00CA19AC" w:rsidRPr="00680041" w:rsidRDefault="00CA19AC" w:rsidP="00CA19AC">
      <w:pPr>
        <w:pStyle w:val="1"/>
        <w:ind w:left="142"/>
        <w:jc w:val="center"/>
        <w:rPr>
          <w:sz w:val="32"/>
          <w:szCs w:val="32"/>
        </w:rPr>
      </w:pPr>
    </w:p>
    <w:p w:rsidR="00CA19AC" w:rsidRPr="00CF2291" w:rsidRDefault="00CA19AC" w:rsidP="00CA19AC">
      <w:pPr>
        <w:rPr>
          <w:lang w:val="uk-UA"/>
        </w:rPr>
      </w:pPr>
    </w:p>
    <w:p w:rsidR="00CA19AC" w:rsidRPr="00323FC1" w:rsidRDefault="00CA19AC" w:rsidP="00CA19AC">
      <w:pPr>
        <w:spacing w:line="360" w:lineRule="auto"/>
        <w:jc w:val="both"/>
        <w:rPr>
          <w:sz w:val="28"/>
          <w:szCs w:val="28"/>
          <w:lang w:val="uk-UA"/>
        </w:rPr>
      </w:pPr>
      <w:r w:rsidRPr="00323FC1">
        <w:rPr>
          <w:b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Відповідно до ст.</w:t>
      </w:r>
      <w:r w:rsidRPr="00D0655D">
        <w:rPr>
          <w:sz w:val="28"/>
          <w:szCs w:val="28"/>
          <w:lang w:val="uk-UA"/>
        </w:rPr>
        <w:t>78 Господарського</w:t>
      </w:r>
      <w:r>
        <w:rPr>
          <w:sz w:val="28"/>
          <w:szCs w:val="28"/>
          <w:lang w:val="uk-UA"/>
        </w:rPr>
        <w:t xml:space="preserve"> кодексу України, керуючись ст.</w:t>
      </w:r>
      <w:r w:rsidRPr="00D0655D">
        <w:rPr>
          <w:sz w:val="28"/>
          <w:szCs w:val="28"/>
          <w:lang w:val="uk-UA"/>
        </w:rPr>
        <w:t>25, 59 Закону України "Про місцеве самоврядування в Україні"</w:t>
      </w:r>
      <w:r>
        <w:rPr>
          <w:sz w:val="28"/>
          <w:szCs w:val="28"/>
          <w:lang w:val="uk-UA"/>
        </w:rPr>
        <w:t xml:space="preserve"> Комунальним підприємством «Комунальне некомерційне підприємство Лубенський міський центр первинної медико-санітарної допомоги»</w:t>
      </w:r>
      <w:r w:rsidRPr="00323FC1">
        <w:rPr>
          <w:sz w:val="28"/>
          <w:szCs w:val="28"/>
          <w:lang w:val="uk-UA"/>
        </w:rPr>
        <w:t xml:space="preserve"> підготовлено </w:t>
      </w:r>
      <w:r>
        <w:rPr>
          <w:sz w:val="28"/>
          <w:szCs w:val="28"/>
          <w:lang w:val="uk-UA"/>
        </w:rPr>
        <w:t>фінансовий план на 2019</w:t>
      </w:r>
      <w:r w:rsidRPr="00323FC1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 xml:space="preserve"> у новій редакції</w:t>
      </w:r>
      <w:r w:rsidRPr="00323FC1">
        <w:rPr>
          <w:sz w:val="28"/>
          <w:szCs w:val="28"/>
          <w:lang w:val="uk-UA"/>
        </w:rPr>
        <w:t>.</w:t>
      </w:r>
    </w:p>
    <w:p w:rsidR="00CA19AC" w:rsidRPr="000F5F9A" w:rsidRDefault="00CA19AC" w:rsidP="00CA19AC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Style w:val="rvts23"/>
          <w:rFonts w:ascii="Times New Roman" w:hAnsi="Times New Roman"/>
          <w:sz w:val="28"/>
          <w:szCs w:val="28"/>
          <w:lang w:val="uk-UA"/>
        </w:rPr>
        <w:t>Н</w:t>
      </w:r>
      <w:r w:rsidRPr="000F5F9A">
        <w:rPr>
          <w:rFonts w:ascii="Times New Roman" w:hAnsi="Times New Roman"/>
          <w:color w:val="000000"/>
          <w:sz w:val="28"/>
          <w:szCs w:val="28"/>
          <w:lang w:val="uk-UA"/>
        </w:rPr>
        <w:t>ова редакція фінансового плану підприємства на 2019 рік забезпечує приведення його у відповідність до кошторису, покращення фінансового результату та відповідно збільшення планового розміру чистого прибутку порівняно з попередньою редакцією з метою</w:t>
      </w:r>
      <w:r w:rsidRPr="000F5F9A">
        <w:rPr>
          <w:rFonts w:ascii="Times New Roman" w:hAnsi="Times New Roman"/>
          <w:sz w:val="28"/>
          <w:szCs w:val="28"/>
          <w:lang w:val="uk-UA"/>
        </w:rPr>
        <w:t xml:space="preserve"> підтримки життєдіяльності закладів КП «КНП ЛМЦПМСД», забезпечення сталого функціонування та їх модернізації, що </w:t>
      </w:r>
      <w:proofErr w:type="spellStart"/>
      <w:r w:rsidRPr="000F5F9A">
        <w:rPr>
          <w:rFonts w:ascii="Times New Roman" w:hAnsi="Times New Roman"/>
          <w:sz w:val="28"/>
          <w:szCs w:val="28"/>
          <w:lang w:val="uk-UA"/>
        </w:rPr>
        <w:t>надасть</w:t>
      </w:r>
      <w:proofErr w:type="spellEnd"/>
      <w:r w:rsidRPr="000F5F9A">
        <w:rPr>
          <w:rFonts w:ascii="Times New Roman" w:hAnsi="Times New Roman"/>
          <w:sz w:val="28"/>
          <w:szCs w:val="28"/>
          <w:lang w:val="uk-UA"/>
        </w:rPr>
        <w:t xml:space="preserve"> змогу отримувати високоякісну медичну допомогу мешканцям міста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A19AC" w:rsidRDefault="00CA19AC" w:rsidP="00CA19AC">
      <w:pPr>
        <w:spacing w:after="200" w:line="276" w:lineRule="auto"/>
        <w:rPr>
          <w:sz w:val="23"/>
          <w:szCs w:val="23"/>
          <w:lang w:val="uk-UA"/>
        </w:rPr>
      </w:pPr>
    </w:p>
    <w:p w:rsidR="00CA19AC" w:rsidRPr="00085D6D" w:rsidRDefault="00CA19AC" w:rsidP="00CA19A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Головний лікар КП «КНП ЛМЦПМСД»                               О.Ю. Пучка</w:t>
      </w:r>
    </w:p>
    <w:p w:rsidR="00CA19AC" w:rsidRPr="00085D6D" w:rsidRDefault="00CA19AC" w:rsidP="00CA19AC">
      <w:pPr>
        <w:rPr>
          <w:lang w:val="uk-UA"/>
        </w:rPr>
      </w:pPr>
    </w:p>
    <w:p w:rsidR="00810EDC" w:rsidRDefault="00810ED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0F4A73" w:rsidRPr="00680041" w:rsidRDefault="000F4A73" w:rsidP="000F4A73">
      <w:pPr>
        <w:pStyle w:val="1"/>
        <w:ind w:left="142"/>
        <w:jc w:val="center"/>
        <w:rPr>
          <w:sz w:val="32"/>
          <w:szCs w:val="32"/>
        </w:rPr>
      </w:pPr>
      <w:r w:rsidRPr="00680041">
        <w:rPr>
          <w:sz w:val="32"/>
          <w:szCs w:val="32"/>
        </w:rPr>
        <w:lastRenderedPageBreak/>
        <w:t>Пояснювальна записка</w:t>
      </w:r>
    </w:p>
    <w:p w:rsidR="000F4A73" w:rsidRPr="00680041" w:rsidRDefault="000F4A73" w:rsidP="000F4A73">
      <w:pPr>
        <w:pStyle w:val="1"/>
        <w:ind w:left="142"/>
        <w:jc w:val="center"/>
        <w:rPr>
          <w:sz w:val="32"/>
          <w:szCs w:val="32"/>
        </w:rPr>
      </w:pPr>
      <w:r w:rsidRPr="00680041">
        <w:rPr>
          <w:sz w:val="32"/>
          <w:szCs w:val="32"/>
        </w:rPr>
        <w:t xml:space="preserve"> до фінансового плану КП «КНП ЛМЦПМСД» на 2019 рік у новій редакції</w:t>
      </w:r>
    </w:p>
    <w:p w:rsidR="000F4A73" w:rsidRPr="00CF2291" w:rsidRDefault="000F4A73" w:rsidP="000F4A73">
      <w:pPr>
        <w:rPr>
          <w:lang w:val="uk-UA"/>
        </w:rPr>
      </w:pPr>
    </w:p>
    <w:p w:rsidR="000F4A73" w:rsidRDefault="000F4A73" w:rsidP="000F4A7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Комунальне підприємство «Комунальне некомерційне підприємство Лубенський міський центр первинної медико-санітарної допомоги»</w:t>
      </w:r>
      <w:r>
        <w:rPr>
          <w:b/>
          <w:sz w:val="28"/>
          <w:szCs w:val="28"/>
          <w:lang w:val="uk-UA"/>
        </w:rPr>
        <w:t xml:space="preserve"> </w:t>
      </w:r>
      <w:r w:rsidRPr="00D2365C">
        <w:rPr>
          <w:sz w:val="28"/>
          <w:szCs w:val="28"/>
          <w:lang w:val="uk-UA"/>
        </w:rPr>
        <w:t>створене</w:t>
      </w:r>
      <w:r>
        <w:rPr>
          <w:sz w:val="28"/>
          <w:szCs w:val="28"/>
          <w:lang w:val="uk-UA"/>
        </w:rPr>
        <w:t xml:space="preserve"> в результаті перетворення Комунального Лубенського міського центру первинної медико-санітарної допомоги за рішенням двадцять шостої сесії сьомого скликання Лубенської міської ради Полтавської області від 14 грудня 2017 року «Про реорганізацію шляхом перетворення </w:t>
      </w:r>
      <w:r w:rsidRPr="00D236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Комунального Лубенського міського центру первинної медико-санітарної допомоги в комунальне некомерційне підприємство Лубенський міський центр первинної медико-санітарної допомоги» відповідно до Закону України «Про місцеве самоврядування в Україні».</w:t>
      </w:r>
    </w:p>
    <w:p w:rsidR="000F4A73" w:rsidRDefault="000F4A73" w:rsidP="000F4A7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Метою діяльності підприємства є:</w:t>
      </w:r>
    </w:p>
    <w:p w:rsidR="000F4A73" w:rsidRPr="00E75AD4" w:rsidRDefault="000F4A73" w:rsidP="000F4A73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первинної медико-санітарної допомоги та здійснення управління медичним обслуговуванням населення міста;</w:t>
      </w:r>
    </w:p>
    <w:p w:rsidR="000F4A73" w:rsidRPr="00E75AD4" w:rsidRDefault="000F4A73" w:rsidP="000F4A73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Вжиття заходів з профілактики захворювань населення та підтримки громадського здоров’я;</w:t>
      </w:r>
    </w:p>
    <w:p w:rsidR="000F4A73" w:rsidRPr="008471E1" w:rsidRDefault="000F4A73" w:rsidP="000F4A73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Забезпечення населення доступною, своєчасною, якісною, ефективною первинною медико-санітарною допомогою;</w:t>
      </w:r>
    </w:p>
    <w:p w:rsidR="000F4A73" w:rsidRPr="008471E1" w:rsidRDefault="000F4A73" w:rsidP="000F4A73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Забезпечення керованості та безперервності медичної допомоги.</w:t>
      </w:r>
    </w:p>
    <w:p w:rsidR="000F4A73" w:rsidRDefault="000F4A73" w:rsidP="000F4A73">
      <w:pPr>
        <w:ind w:left="75" w:firstLine="360"/>
        <w:jc w:val="both"/>
        <w:rPr>
          <w:sz w:val="28"/>
          <w:szCs w:val="28"/>
          <w:lang w:val="uk-UA"/>
        </w:rPr>
      </w:pPr>
    </w:p>
    <w:p w:rsidR="000F4A73" w:rsidRDefault="000F4A73" w:rsidP="000F4A73">
      <w:pPr>
        <w:ind w:left="75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Комунальне підприємство «Комунальне некомерційне підприємство Лубенський міський центр первинної медико-санітарної допомоги» у 2019 році планує отримати кошти в сумі 27 613,7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в тому числі 26 613,7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від Національної служби здоров’я України, 1 000,0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 за рахунок коштів місцевого бюджету.</w:t>
      </w:r>
    </w:p>
    <w:p w:rsidR="000F4A73" w:rsidRPr="008471E1" w:rsidRDefault="000F4A73" w:rsidP="000F4A73">
      <w:pPr>
        <w:ind w:left="75" w:firstLine="36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Кількість штатних посад по підприємству становить 148 одиниць.</w:t>
      </w:r>
    </w:p>
    <w:p w:rsidR="000F4A73" w:rsidRDefault="000F4A73" w:rsidP="000F4A73">
      <w:pPr>
        <w:ind w:left="435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Дохідна частина фінансового плану на 2019 рік:</w:t>
      </w:r>
    </w:p>
    <w:p w:rsidR="000F4A73" w:rsidRPr="00D14EEF" w:rsidRDefault="000F4A73" w:rsidP="000F4A73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Оплата від Національної служби здоров’я України за надані медичні послуги за програмою медичних гарантій пацієнтам – 26 613,7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.;</w:t>
      </w:r>
    </w:p>
    <w:p w:rsidR="000F4A73" w:rsidRDefault="000F4A73" w:rsidP="000F4A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Кошти місцевого бюджету на виконання Програми фінансової підтримки та розвитку Комунального підприємства «Комунальне некомерційне підприємство Лубенський міський центр первинної медико-санітарної допомоги» на 2019 рік – 1000,0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0F4A73" w:rsidRDefault="000F4A73" w:rsidP="000F4A73">
      <w:pPr>
        <w:ind w:left="435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Витратна частина фінансового плану на 2019 рік:</w:t>
      </w:r>
    </w:p>
    <w:p w:rsidR="000F4A73" w:rsidRPr="009C1095" w:rsidRDefault="000F4A73" w:rsidP="000F4A73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«Заробітна плата – </w:t>
      </w:r>
      <w:r>
        <w:rPr>
          <w:sz w:val="28"/>
          <w:szCs w:val="28"/>
          <w:lang w:val="uk-UA"/>
        </w:rPr>
        <w:t xml:space="preserve">17553,1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.;</w:t>
      </w:r>
    </w:p>
    <w:p w:rsidR="000F4A73" w:rsidRPr="00EE1CC3" w:rsidRDefault="000F4A73" w:rsidP="000F4A73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«Нарахування на оплату праці» - </w:t>
      </w:r>
      <w:r>
        <w:rPr>
          <w:sz w:val="28"/>
          <w:szCs w:val="28"/>
          <w:lang w:val="uk-UA"/>
        </w:rPr>
        <w:t xml:space="preserve">3751,7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 (нарахування єдиного соціального внеску);</w:t>
      </w:r>
    </w:p>
    <w:p w:rsidR="000F4A73" w:rsidRPr="000758E6" w:rsidRDefault="000F4A73" w:rsidP="000F4A73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«Предмети, матеріали, обладнання та інвентар» - </w:t>
      </w:r>
      <w:r>
        <w:rPr>
          <w:sz w:val="28"/>
          <w:szCs w:val="28"/>
          <w:lang w:val="uk-UA"/>
        </w:rPr>
        <w:t xml:space="preserve">514,7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(паливо-мастильні матеріали – 224,0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, запасні частини до транспортних засобів – 15,0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канцелярські товари та приладдя – 27,2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друкована продукція – 60,0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передплата періодичних видань – 10,0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комп’ютерне обладнання – 55,0 </w:t>
      </w:r>
      <w:proofErr w:type="spellStart"/>
      <w:r>
        <w:rPr>
          <w:sz w:val="28"/>
          <w:szCs w:val="28"/>
          <w:lang w:val="uk-UA"/>
        </w:rPr>
        <w:lastRenderedPageBreak/>
        <w:t>тис.грн</w:t>
      </w:r>
      <w:proofErr w:type="spellEnd"/>
      <w:r>
        <w:rPr>
          <w:sz w:val="28"/>
          <w:szCs w:val="28"/>
          <w:lang w:val="uk-UA"/>
        </w:rPr>
        <w:t xml:space="preserve">., господарчі товари – 49,5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конструкційні та будівельні матеріали – 61,0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засоби для прання і миття – 3,0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., протипожежне обладнання - 10,0 тис грн.);</w:t>
      </w:r>
    </w:p>
    <w:p w:rsidR="000F4A73" w:rsidRPr="00237149" w:rsidRDefault="000F4A73" w:rsidP="000F4A73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«Медикаменти та перев’язувальні матеріали» - </w:t>
      </w:r>
      <w:r>
        <w:rPr>
          <w:sz w:val="28"/>
          <w:szCs w:val="28"/>
          <w:lang w:val="uk-UA"/>
        </w:rPr>
        <w:t xml:space="preserve">790,0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(медичне обладнання – 199,0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фармацевтична продукція – 199,0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засоби особистої гігієни – 40,0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вироби медичного призначення – 312,0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дезінфікуючі засоби – 40,0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.)</w:t>
      </w:r>
    </w:p>
    <w:p w:rsidR="000F4A73" w:rsidRPr="00DD101F" w:rsidRDefault="000F4A73" w:rsidP="000F4A73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«Оплата послуг (крім комунальних)» - </w:t>
      </w:r>
      <w:r>
        <w:rPr>
          <w:sz w:val="28"/>
          <w:szCs w:val="28"/>
          <w:lang w:val="uk-UA"/>
        </w:rPr>
        <w:t xml:space="preserve">751,7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(поточний ремонт та технічне обслуговування комп’ютерної техніки та периферійних пристроїв – 20,0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транспортних засобів – 25,0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телекомунікаційні послуги – 30,0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обслуговування програмного забезпечення – 43,0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повірка засобів вимірювальної техніки – 50,0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впровадження медичної інформаційної системи – 154,0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страхові послуги – 10,0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обслуговування електроустановок – 9,0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поточні ремонти приміщень – 395,7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утилізація медичних відходів – 15,0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.);</w:t>
      </w:r>
    </w:p>
    <w:p w:rsidR="000F4A73" w:rsidRPr="00DD101F" w:rsidRDefault="000F4A73" w:rsidP="000F4A73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«Видатки на відрядження» - </w:t>
      </w:r>
      <w:r>
        <w:rPr>
          <w:sz w:val="28"/>
          <w:szCs w:val="28"/>
          <w:lang w:val="uk-UA"/>
        </w:rPr>
        <w:t xml:space="preserve">39,1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.;</w:t>
      </w:r>
    </w:p>
    <w:p w:rsidR="000F4A73" w:rsidRPr="00351CA0" w:rsidRDefault="000F4A73" w:rsidP="000F4A73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«Оплата комунальних послуг та енергоносіїв» - </w:t>
      </w:r>
      <w:r>
        <w:rPr>
          <w:sz w:val="28"/>
          <w:szCs w:val="28"/>
          <w:lang w:val="uk-UA"/>
        </w:rPr>
        <w:t xml:space="preserve">635,0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в </w:t>
      </w:r>
      <w:proofErr w:type="spellStart"/>
      <w:r>
        <w:rPr>
          <w:sz w:val="28"/>
          <w:szCs w:val="28"/>
          <w:lang w:val="uk-UA"/>
        </w:rPr>
        <w:t>т.ч</w:t>
      </w:r>
      <w:proofErr w:type="spellEnd"/>
      <w:r>
        <w:rPr>
          <w:sz w:val="28"/>
          <w:szCs w:val="28"/>
          <w:lang w:val="uk-UA"/>
        </w:rPr>
        <w:t>.:</w:t>
      </w:r>
    </w:p>
    <w:p w:rsidR="000F4A73" w:rsidRDefault="000F4A73" w:rsidP="000F4A73">
      <w:pPr>
        <w:ind w:left="75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«Оплата теплопостачання» – </w:t>
      </w:r>
      <w:r>
        <w:rPr>
          <w:sz w:val="28"/>
          <w:szCs w:val="28"/>
          <w:lang w:val="uk-UA"/>
        </w:rPr>
        <w:t xml:space="preserve">450,0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.;</w:t>
      </w:r>
    </w:p>
    <w:p w:rsidR="000F4A73" w:rsidRDefault="000F4A73" w:rsidP="000F4A73">
      <w:pPr>
        <w:ind w:left="75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«Оплата водопостачання та водовідведення» –</w:t>
      </w:r>
      <w:r>
        <w:rPr>
          <w:sz w:val="28"/>
          <w:szCs w:val="28"/>
          <w:lang w:val="uk-UA"/>
        </w:rPr>
        <w:t xml:space="preserve"> 35,0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.;</w:t>
      </w:r>
    </w:p>
    <w:p w:rsidR="000F4A73" w:rsidRDefault="000F4A73" w:rsidP="000F4A73">
      <w:pPr>
        <w:ind w:left="75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«Оплата електроенергії» –</w:t>
      </w:r>
      <w:r>
        <w:rPr>
          <w:sz w:val="28"/>
          <w:szCs w:val="28"/>
          <w:lang w:val="uk-UA"/>
        </w:rPr>
        <w:t xml:space="preserve"> 150,0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.;</w:t>
      </w:r>
    </w:p>
    <w:p w:rsidR="000F4A73" w:rsidRDefault="000F4A73" w:rsidP="000F4A73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«Окремі заходи по реалізації державних (регіональних) програм, не віднесені до заходів розвитку» - </w:t>
      </w:r>
      <w:r>
        <w:rPr>
          <w:sz w:val="28"/>
          <w:szCs w:val="28"/>
          <w:lang w:val="uk-UA"/>
        </w:rPr>
        <w:t xml:space="preserve">15,4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 (навчання на курсах пожежної безпеки та охорони праці);</w:t>
      </w:r>
    </w:p>
    <w:p w:rsidR="000F4A73" w:rsidRDefault="000F4A73" w:rsidP="000F4A7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«Соціальне забезпечення» - </w:t>
      </w:r>
      <w:r>
        <w:rPr>
          <w:sz w:val="28"/>
          <w:szCs w:val="28"/>
          <w:lang w:val="uk-UA"/>
        </w:rPr>
        <w:t xml:space="preserve">155,0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 (</w:t>
      </w:r>
      <w:r w:rsidRPr="00D14EEF">
        <w:rPr>
          <w:sz w:val="28"/>
          <w:szCs w:val="28"/>
          <w:lang w:val="uk-UA"/>
        </w:rPr>
        <w:t xml:space="preserve">відшкодування </w:t>
      </w:r>
      <w:r>
        <w:rPr>
          <w:sz w:val="28"/>
          <w:szCs w:val="28"/>
          <w:lang w:val="uk-UA"/>
        </w:rPr>
        <w:t>вартості лікарських засобів відповідно до Постанови Кабінету Міністрів України від 17.08.1998 року №1303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захворювань»);</w:t>
      </w:r>
    </w:p>
    <w:p w:rsidR="000F4A73" w:rsidRDefault="000F4A73" w:rsidP="000F4A7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«Інші поточні видатки» - </w:t>
      </w:r>
      <w:r>
        <w:rPr>
          <w:sz w:val="28"/>
          <w:szCs w:val="28"/>
          <w:lang w:val="uk-UA"/>
        </w:rPr>
        <w:t xml:space="preserve">0,6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 (оплата пені за телекомунікаційні послуги);</w:t>
      </w:r>
    </w:p>
    <w:p w:rsidR="000F4A73" w:rsidRDefault="000F4A73" w:rsidP="000F4A7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«Придбання основного капіталу» - </w:t>
      </w:r>
      <w:r>
        <w:rPr>
          <w:sz w:val="28"/>
          <w:szCs w:val="28"/>
          <w:lang w:val="uk-UA"/>
        </w:rPr>
        <w:t xml:space="preserve">2438,0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(придбання автоматичних гематологічних аналізаторів, напівавтоматичних біохімічних аналізаторів, автоматичних аналізаторів ШОЕ – 1698,0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легкового автомобіля – 650,0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комп’ютерної техніки – 90,0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.);</w:t>
      </w:r>
    </w:p>
    <w:p w:rsidR="000F4A73" w:rsidRDefault="000F4A73" w:rsidP="000F4A73">
      <w:pPr>
        <w:numPr>
          <w:ilvl w:val="0"/>
          <w:numId w:val="2"/>
        </w:numPr>
        <w:spacing w:after="20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«Інші видатки» -</w:t>
      </w:r>
      <w:r>
        <w:rPr>
          <w:sz w:val="28"/>
          <w:szCs w:val="28"/>
          <w:lang w:val="uk-UA"/>
        </w:rPr>
        <w:t xml:space="preserve"> 970,0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(капітальний ремонт гаражів та приміщень амбулаторій – 470,0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реконструкція підвального приміщення для обладнання теплопункту – 500,0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.).</w:t>
      </w:r>
    </w:p>
    <w:p w:rsidR="000F4A73" w:rsidRDefault="000F4A73" w:rsidP="000F4A73">
      <w:pPr>
        <w:spacing w:after="200" w:line="276" w:lineRule="auto"/>
        <w:rPr>
          <w:sz w:val="23"/>
          <w:szCs w:val="23"/>
          <w:lang w:val="uk-UA"/>
        </w:rPr>
      </w:pPr>
    </w:p>
    <w:p w:rsidR="000F4A73" w:rsidRPr="00F06B94" w:rsidRDefault="000F4A73" w:rsidP="000F4A73">
      <w:pPr>
        <w:spacing w:after="200" w:line="276" w:lineRule="auto"/>
        <w:rPr>
          <w:sz w:val="28"/>
          <w:szCs w:val="28"/>
          <w:lang w:val="uk-UA"/>
        </w:rPr>
      </w:pPr>
      <w:r w:rsidRPr="00F06B94">
        <w:rPr>
          <w:sz w:val="28"/>
          <w:szCs w:val="28"/>
          <w:lang w:val="uk-UA"/>
        </w:rPr>
        <w:t xml:space="preserve">Головний лікар                                                      </w:t>
      </w:r>
      <w:r>
        <w:rPr>
          <w:sz w:val="28"/>
          <w:szCs w:val="28"/>
          <w:lang w:val="uk-UA"/>
        </w:rPr>
        <w:t xml:space="preserve">                               </w:t>
      </w:r>
      <w:proofErr w:type="spellStart"/>
      <w:r w:rsidRPr="00F06B94">
        <w:rPr>
          <w:sz w:val="28"/>
          <w:szCs w:val="28"/>
          <w:lang w:val="uk-UA"/>
        </w:rPr>
        <w:t>О.Ю.Пучка</w:t>
      </w:r>
      <w:proofErr w:type="spellEnd"/>
    </w:p>
    <w:p w:rsidR="000F4A73" w:rsidRPr="00F06B94" w:rsidRDefault="000F4A73" w:rsidP="000F4A73">
      <w:pPr>
        <w:spacing w:after="200" w:line="276" w:lineRule="auto"/>
        <w:rPr>
          <w:sz w:val="28"/>
          <w:szCs w:val="28"/>
          <w:lang w:val="uk-UA"/>
        </w:rPr>
      </w:pPr>
      <w:r w:rsidRPr="00F06B94">
        <w:rPr>
          <w:sz w:val="28"/>
          <w:szCs w:val="28"/>
          <w:lang w:val="uk-UA"/>
        </w:rPr>
        <w:t xml:space="preserve">Головний бухгалтер                                                                             </w:t>
      </w:r>
      <w:proofErr w:type="spellStart"/>
      <w:r w:rsidRPr="00F06B94">
        <w:rPr>
          <w:sz w:val="28"/>
          <w:szCs w:val="28"/>
          <w:lang w:val="uk-UA"/>
        </w:rPr>
        <w:t>О.А.Бихкало</w:t>
      </w:r>
      <w:proofErr w:type="spellEnd"/>
    </w:p>
    <w:p w:rsidR="00CA19AC" w:rsidRDefault="00CA19AC">
      <w:pPr>
        <w:rPr>
          <w:lang w:val="uk-UA"/>
        </w:rPr>
      </w:pPr>
      <w:bookmarkStart w:id="0" w:name="_GoBack"/>
      <w:bookmarkEnd w:id="0"/>
    </w:p>
    <w:p w:rsidR="00CA19AC" w:rsidRDefault="00CA19A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CA19AC" w:rsidRDefault="00CA19AC">
      <w:pPr>
        <w:rPr>
          <w:lang w:val="uk-UA"/>
        </w:rPr>
      </w:pPr>
    </w:p>
    <w:p w:rsidR="00CA19AC" w:rsidRPr="00CA19AC" w:rsidRDefault="00CA19AC">
      <w:pPr>
        <w:rPr>
          <w:lang w:val="uk-UA"/>
        </w:rPr>
      </w:pPr>
    </w:p>
    <w:sectPr w:rsidR="00CA19AC" w:rsidRPr="00CA19AC" w:rsidSect="005A7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A88" w:rsidRDefault="00F80A88" w:rsidP="000F4A73">
      <w:r>
        <w:separator/>
      </w:r>
    </w:p>
  </w:endnote>
  <w:endnote w:type="continuationSeparator" w:id="0">
    <w:p w:rsidR="00F80A88" w:rsidRDefault="00F80A88" w:rsidP="000F4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A88" w:rsidRDefault="00F80A88" w:rsidP="000F4A73">
      <w:r>
        <w:separator/>
      </w:r>
    </w:p>
  </w:footnote>
  <w:footnote w:type="continuationSeparator" w:id="0">
    <w:p w:rsidR="00F80A88" w:rsidRDefault="00F80A88" w:rsidP="000F4A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F4CB9"/>
    <w:multiLevelType w:val="hybridMultilevel"/>
    <w:tmpl w:val="B252957E"/>
    <w:lvl w:ilvl="0" w:tplc="68063D8C"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70B05C3E"/>
    <w:multiLevelType w:val="hybridMultilevel"/>
    <w:tmpl w:val="0F28BFE4"/>
    <w:lvl w:ilvl="0" w:tplc="49886A84"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50A"/>
    <w:rsid w:val="00007E7E"/>
    <w:rsid w:val="000F4A73"/>
    <w:rsid w:val="000F750A"/>
    <w:rsid w:val="00600471"/>
    <w:rsid w:val="00810EDC"/>
    <w:rsid w:val="00CA19AC"/>
    <w:rsid w:val="00F8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9A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A19AC"/>
    <w:pPr>
      <w:keepNext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19AC"/>
    <w:rPr>
      <w:rFonts w:ascii="Times New Roman" w:eastAsia="Calibri" w:hAnsi="Times New Roman" w:cs="Times New Roman"/>
      <w:b/>
      <w:sz w:val="28"/>
      <w:szCs w:val="20"/>
      <w:lang w:val="uk-UA" w:eastAsia="ru-RU"/>
    </w:rPr>
  </w:style>
  <w:style w:type="character" w:customStyle="1" w:styleId="rvts23">
    <w:name w:val="rvts23"/>
    <w:basedOn w:val="a0"/>
    <w:rsid w:val="00CA19AC"/>
  </w:style>
  <w:style w:type="paragraph" w:styleId="a3">
    <w:name w:val="List Paragraph"/>
    <w:basedOn w:val="a"/>
    <w:uiPriority w:val="34"/>
    <w:qFormat/>
    <w:rsid w:val="00CA19AC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0F4A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F4A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F4A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F4A73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9A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A19AC"/>
    <w:pPr>
      <w:keepNext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19AC"/>
    <w:rPr>
      <w:rFonts w:ascii="Times New Roman" w:eastAsia="Calibri" w:hAnsi="Times New Roman" w:cs="Times New Roman"/>
      <w:b/>
      <w:sz w:val="28"/>
      <w:szCs w:val="20"/>
      <w:lang w:val="uk-UA" w:eastAsia="ru-RU"/>
    </w:rPr>
  </w:style>
  <w:style w:type="character" w:customStyle="1" w:styleId="rvts23">
    <w:name w:val="rvts23"/>
    <w:basedOn w:val="a0"/>
    <w:rsid w:val="00CA19AC"/>
  </w:style>
  <w:style w:type="paragraph" w:styleId="a3">
    <w:name w:val="List Paragraph"/>
    <w:basedOn w:val="a"/>
    <w:uiPriority w:val="34"/>
    <w:qFormat/>
    <w:rsid w:val="00CA19AC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0F4A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F4A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F4A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F4A73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925</Words>
  <Characters>5279</Characters>
  <Application>Microsoft Office Word</Application>
  <DocSecurity>0</DocSecurity>
  <Lines>43</Lines>
  <Paragraphs>12</Paragraphs>
  <ScaleCrop>false</ScaleCrop>
  <Company/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3</cp:revision>
  <dcterms:created xsi:type="dcterms:W3CDTF">2019-03-28T09:55:00Z</dcterms:created>
  <dcterms:modified xsi:type="dcterms:W3CDTF">2019-03-29T08:08:00Z</dcterms:modified>
</cp:coreProperties>
</file>